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D210" w14:textId="77777777" w:rsidR="00F672BD" w:rsidRDefault="00F672BD" w:rsidP="00F672BD">
      <w:r>
        <w:rPr>
          <w:b/>
          <w:sz w:val="40"/>
        </w:rPr>
        <w:t>The Railways Way</w:t>
      </w:r>
      <w:r>
        <w:rPr>
          <w:b/>
          <w:sz w:val="40"/>
        </w:rPr>
        <w:br/>
      </w:r>
      <w:r>
        <w:rPr>
          <w:sz w:val="28"/>
        </w:rPr>
        <w:t>VRI Delacombe Cricket Club Junior Cricket Philosophy</w:t>
      </w:r>
    </w:p>
    <w:p w14:paraId="7F74648F" w14:textId="77777777" w:rsidR="00F672BD" w:rsidRDefault="00F672BD" w:rsidP="00F672BD">
      <w:pPr>
        <w:pStyle w:val="Heading1"/>
      </w:pPr>
      <w:r>
        <w:t>Introduction</w:t>
      </w:r>
    </w:p>
    <w:p w14:paraId="2F42BD5C" w14:textId="77777777" w:rsidR="00F672BD" w:rsidRDefault="00F672BD" w:rsidP="00F672BD">
      <w:r>
        <w:t>The Railways Way is the VRI Delacombe Cricket Club's junior cricket philosophy.</w:t>
      </w:r>
      <w:r>
        <w:br/>
      </w:r>
      <w:r>
        <w:br/>
        <w:t>It provides a clear and consistent approach to how junior cricket is coached, supported and delivered from Under 11 through to Under 17.</w:t>
      </w:r>
      <w:r>
        <w:br/>
      </w:r>
      <w:r>
        <w:br/>
        <w:t>The purpose of The Railways Way is simple:</w:t>
      </w:r>
      <w:r>
        <w:br/>
      </w:r>
      <w:r>
        <w:br/>
        <w:t>Help kids enjoy cricket, improve their skills and prepare them for the next stage of their cricket journey.</w:t>
      </w:r>
      <w:r>
        <w:br/>
      </w:r>
      <w:r>
        <w:br/>
        <w:t>The club believes junior cricket should provide a positive experience for players and families while helping young people develop confidence, skills, friendships and a lifelong connection with the game.</w:t>
      </w:r>
      <w:r>
        <w:br/>
      </w:r>
      <w:r>
        <w:br/>
        <w:t>The Railways Way helps ensure all coaches, volunteers and club leaders are working towards the same goals and providing a consistent experience across the junior program.</w:t>
      </w:r>
    </w:p>
    <w:p w14:paraId="2E672C31" w14:textId="77777777" w:rsidR="00F672BD" w:rsidRDefault="00F672BD" w:rsidP="00F672BD">
      <w:pPr>
        <w:pStyle w:val="Heading1"/>
      </w:pPr>
      <w:r>
        <w:t>What We Value</w:t>
      </w:r>
    </w:p>
    <w:p w14:paraId="47172F5D" w14:textId="77777777" w:rsidR="00F672BD" w:rsidRDefault="00F672BD" w:rsidP="00F672BD">
      <w:r>
        <w:t>Skill Development</w:t>
      </w:r>
      <w:r>
        <w:br/>
      </w:r>
      <w:r>
        <w:br/>
        <w:t>Junior cricket should help players improve their skills and confidence each season.</w:t>
      </w:r>
      <w:r>
        <w:br/>
      </w:r>
      <w:r>
        <w:br/>
        <w:t>Training is designed to focus on batting, bowling, fielding and wicket keeping through age-appropriate coaching and structured development.</w:t>
      </w:r>
      <w:r>
        <w:br/>
      </w:r>
      <w:r>
        <w:br/>
        <w:t>Success is not measured by how many games a team wins. Success is measured by players improving, building confidence and developing a love for cricket.</w:t>
      </w:r>
      <w:r>
        <w:br/>
      </w:r>
      <w:r>
        <w:br/>
        <w:t>Enjoyment &amp; Participation</w:t>
      </w:r>
      <w:r>
        <w:br/>
      </w:r>
      <w:r>
        <w:br/>
        <w:t>Children are more likely to stay involved in sport when they enjoy their experience.</w:t>
      </w:r>
      <w:r>
        <w:br/>
      </w:r>
      <w:r>
        <w:br/>
        <w:t>The club aims to provide a positive environment where players feel welcomed, supported and encouraged to participate regardless of experience or ability.</w:t>
      </w:r>
      <w:r>
        <w:br/>
      </w:r>
      <w:r>
        <w:br/>
      </w:r>
      <w:r>
        <w:lastRenderedPageBreak/>
        <w:t>Enjoyment remains an important part of every training session and game day.</w:t>
      </w:r>
      <w:r>
        <w:br/>
      </w:r>
      <w:r>
        <w:br/>
        <w:t>Fairness &amp; Inclusion</w:t>
      </w:r>
      <w:r>
        <w:br/>
      </w:r>
      <w:r>
        <w:br/>
        <w:t>The VRI Delacombe Cricket Club believes every player deserves opportunities to participate, contribute and develop.</w:t>
      </w:r>
      <w:r>
        <w:br/>
      </w:r>
      <w:r>
        <w:br/>
        <w:t>At younger age groups, equal opportunities to bat, bowl and experience different positions remain a priority.</w:t>
      </w:r>
      <w:r>
        <w:br/>
      </w:r>
      <w:r>
        <w:br/>
        <w:t>As players move into older age groups, greater structure is gradually introduced while maintaining fairness, inclusion and player development.</w:t>
      </w:r>
      <w:r>
        <w:br/>
      </w:r>
      <w:r>
        <w:br/>
        <w:t>Long-Term Player Development</w:t>
      </w:r>
      <w:r>
        <w:br/>
      </w:r>
      <w:r>
        <w:br/>
        <w:t>Junior cricket is a pathway.</w:t>
      </w:r>
      <w:r>
        <w:br/>
      </w:r>
      <w:r>
        <w:br/>
        <w:t>The goal is not simply to develop Under 11 or Under 13 cricketers.</w:t>
      </w:r>
      <w:r>
        <w:br/>
      </w:r>
      <w:r>
        <w:br/>
        <w:t>The goal is to develop confident young people who continue playing cricket and eventually transition into senior cricket.</w:t>
      </w:r>
      <w:r>
        <w:br/>
      </w:r>
      <w:r>
        <w:br/>
        <w:t>Players develop at different rates and success should never be judged solely on current performance.</w:t>
      </w:r>
    </w:p>
    <w:p w14:paraId="5F80DB46" w14:textId="77777777" w:rsidR="00F672BD" w:rsidRDefault="00F672BD" w:rsidP="00F672BD">
      <w:pPr>
        <w:pStyle w:val="Heading1"/>
      </w:pPr>
      <w:r>
        <w:t>What Parents Can Expect</w:t>
      </w:r>
    </w:p>
    <w:p w14:paraId="6D68FA1F" w14:textId="77777777" w:rsidR="00F672BD" w:rsidRDefault="00F672BD" w:rsidP="00F672BD">
      <w:r>
        <w:t>Parents can expect junior cricket at VRI Delacombe to focus on:</w:t>
      </w:r>
      <w:r>
        <w:br/>
      </w:r>
      <w:r>
        <w:br/>
        <w:t>• Positive coaching</w:t>
      </w:r>
      <w:r>
        <w:br/>
        <w:t>• Skill development</w:t>
      </w:r>
      <w:r>
        <w:br/>
        <w:t>• Fairness and inclusion</w:t>
      </w:r>
      <w:r>
        <w:br/>
        <w:t>• Respect and sportsmanship</w:t>
      </w:r>
      <w:r>
        <w:br/>
        <w:t>• Safe and supportive environments</w:t>
      </w:r>
      <w:r>
        <w:br/>
        <w:t>• Long-term player development</w:t>
      </w:r>
      <w:r>
        <w:br/>
        <w:t>• Enjoyment of the game</w:t>
      </w:r>
      <w:r>
        <w:br/>
      </w:r>
      <w:r>
        <w:br/>
        <w:t>The club expects coaches to create environments where players feel supported, encouraged and confident to learn from mistakes.</w:t>
      </w:r>
      <w:r>
        <w:br/>
      </w:r>
      <w:r>
        <w:br/>
        <w:t>The club does not support a win-at-all-costs approach to junior cricket.</w:t>
      </w:r>
    </w:p>
    <w:p w14:paraId="6F507477" w14:textId="77777777" w:rsidR="00F672BD" w:rsidRDefault="00F672BD" w:rsidP="00F672BD">
      <w:pPr>
        <w:pStyle w:val="Heading1"/>
      </w:pPr>
      <w:r>
        <w:t xml:space="preserve">How Game Day Changes </w:t>
      </w:r>
      <w:proofErr w:type="gramStart"/>
      <w:r>
        <w:t>As</w:t>
      </w:r>
      <w:proofErr w:type="gramEnd"/>
      <w:r>
        <w:t xml:space="preserve"> Players Progress</w:t>
      </w:r>
    </w:p>
    <w:p w14:paraId="7C90E726" w14:textId="77777777" w:rsidR="00F672BD" w:rsidRDefault="00F672BD" w:rsidP="00F672BD">
      <w:r>
        <w:t>Under 11</w:t>
      </w:r>
      <w:r>
        <w:br/>
      </w:r>
      <w:r>
        <w:br/>
        <w:t>The focus is on participation, enjoyment and learning.</w:t>
      </w:r>
      <w:r>
        <w:br/>
      </w:r>
      <w:r>
        <w:br/>
        <w:t xml:space="preserve">Players receive equal opportunities to bat, bowl and experience different positions while building </w:t>
      </w:r>
      <w:r>
        <w:lastRenderedPageBreak/>
        <w:t>confidence and understanding of the game.</w:t>
      </w:r>
      <w:r>
        <w:br/>
      </w:r>
      <w:r>
        <w:br/>
        <w:t>Under 13</w:t>
      </w:r>
      <w:r>
        <w:br/>
      </w:r>
      <w:r>
        <w:br/>
        <w:t>The focus remains on development, confidence and equal opportunities.</w:t>
      </w:r>
      <w:r>
        <w:br/>
      </w:r>
      <w:r>
        <w:br/>
        <w:t>Players continue receiving opportunities to experience different situations and further develop their cricket skills.</w:t>
      </w:r>
      <w:r>
        <w:br/>
      </w:r>
      <w:r>
        <w:br/>
        <w:t>Under 15</w:t>
      </w:r>
      <w:r>
        <w:br/>
      </w:r>
      <w:r>
        <w:br/>
        <w:t>Greater structure begins to be introduced.</w:t>
      </w:r>
      <w:r>
        <w:br/>
      </w:r>
      <w:r>
        <w:br/>
        <w:t>Players start developing an understanding of team roles, game awareness and decision making while still maintaining opportunities for all players to contribute and develop.</w:t>
      </w:r>
      <w:r>
        <w:br/>
      </w:r>
      <w:r>
        <w:br/>
        <w:t>Under 17</w:t>
      </w:r>
      <w:r>
        <w:br/>
      </w:r>
      <w:r>
        <w:br/>
        <w:t>Players are prepared for senior cricket.</w:t>
      </w:r>
      <w:r>
        <w:br/>
      </w:r>
      <w:r>
        <w:br/>
        <w:t>Greater responsibility, leadership and team ownership are encouraged while coaches continue supporting player development and growth.</w:t>
      </w:r>
    </w:p>
    <w:p w14:paraId="5E0088A0" w14:textId="77777777" w:rsidR="00F672BD" w:rsidRDefault="00F672BD" w:rsidP="00F672BD">
      <w:pPr>
        <w:pStyle w:val="Heading1"/>
      </w:pPr>
      <w:r>
        <w:t>Working Together</w:t>
      </w:r>
    </w:p>
    <w:p w14:paraId="55864AA6" w14:textId="77777777" w:rsidR="00F672BD" w:rsidRDefault="00F672BD" w:rsidP="00F672BD">
      <w:r>
        <w:t>Strong junior cricket programs are built through players, parents, coaches and volunteers working together.</w:t>
      </w:r>
      <w:r>
        <w:br/>
      </w:r>
      <w:r>
        <w:br/>
        <w:t>The VRI Delacombe Cricket Club values respectful communication, positive support and shared commitment to creating a welcoming club environment.</w:t>
      </w:r>
      <w:r>
        <w:br/>
      </w:r>
      <w:r>
        <w:br/>
        <w:t>Parents play an important role in helping young people enjoy cricket and develop confidence.</w:t>
      </w:r>
      <w:r>
        <w:br/>
      </w:r>
      <w:r>
        <w:br/>
        <w:t>By working together, we can provide positive experiences that support both player development and long-term participation in the game.</w:t>
      </w:r>
    </w:p>
    <w:p w14:paraId="1BEAAB0F" w14:textId="77777777" w:rsidR="00F672BD" w:rsidRDefault="00F672BD" w:rsidP="00F672BD">
      <w:pPr>
        <w:pStyle w:val="Heading1"/>
      </w:pPr>
      <w:r>
        <w:t>The Railways Way</w:t>
      </w:r>
    </w:p>
    <w:p w14:paraId="14B10F61" w14:textId="77777777" w:rsidR="00F672BD" w:rsidRDefault="00F672BD" w:rsidP="00F672BD">
      <w:r>
        <w:t>Help kids enjoy cricket, improve their skills and prepare them for the next stage of their cricket journey.</w:t>
      </w:r>
    </w:p>
    <w:p w14:paraId="0C8E7CE3" w14:textId="77777777" w:rsidR="00E138E3" w:rsidRPr="00F672BD" w:rsidRDefault="00E138E3" w:rsidP="00F672BD"/>
    <w:sectPr w:rsidR="00E138E3" w:rsidRPr="00F672BD" w:rsidSect="00491D7F">
      <w:footerReference w:type="default" r:id="rId7"/>
      <w:headerReference w:type="first" r:id="rId8"/>
      <w:pgSz w:w="11906" w:h="16838"/>
      <w:pgMar w:top="1440" w:right="1440" w:bottom="144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F239" w14:textId="77777777" w:rsidR="00CF0272" w:rsidRDefault="00CF0272" w:rsidP="00C32C2A">
      <w:pPr>
        <w:spacing w:after="0" w:line="240" w:lineRule="auto"/>
      </w:pPr>
      <w:r>
        <w:separator/>
      </w:r>
    </w:p>
  </w:endnote>
  <w:endnote w:type="continuationSeparator" w:id="0">
    <w:p w14:paraId="07CF1C84" w14:textId="77777777" w:rsidR="00CF0272" w:rsidRDefault="00CF0272" w:rsidP="00C3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2E66" w14:textId="48AB7033" w:rsidR="00C32C2A" w:rsidRDefault="00C32C2A">
    <w:pPr>
      <w:pStyle w:val="Footer"/>
    </w:pPr>
    <w:r>
      <w:rPr>
        <w:noProof/>
      </w:rPr>
      <w:drawing>
        <wp:inline distT="0" distB="0" distL="0" distR="0" wp14:anchorId="73FC3F26" wp14:editId="68044BCF">
          <wp:extent cx="7560310" cy="828675"/>
          <wp:effectExtent l="0" t="0" r="2540" b="9525"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272"/>
                  <a:stretch/>
                </pic:blipFill>
                <pic:spPr bwMode="auto">
                  <a:xfrm>
                    <a:off x="0" y="0"/>
                    <a:ext cx="756031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8740" w14:textId="77777777" w:rsidR="00CF0272" w:rsidRDefault="00CF0272" w:rsidP="00C32C2A">
      <w:pPr>
        <w:spacing w:after="0" w:line="240" w:lineRule="auto"/>
      </w:pPr>
      <w:r>
        <w:separator/>
      </w:r>
    </w:p>
  </w:footnote>
  <w:footnote w:type="continuationSeparator" w:id="0">
    <w:p w14:paraId="440E8C85" w14:textId="77777777" w:rsidR="00CF0272" w:rsidRDefault="00CF0272" w:rsidP="00C3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2CA8" w14:textId="10E54FCE" w:rsidR="00491D7F" w:rsidRDefault="00491D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35951" wp14:editId="0FFC0370">
          <wp:simplePos x="0" y="0"/>
          <wp:positionH relativeFrom="margin">
            <wp:align>center</wp:align>
          </wp:positionH>
          <wp:positionV relativeFrom="margin">
            <wp:posOffset>-609600</wp:posOffset>
          </wp:positionV>
          <wp:extent cx="7529830" cy="19748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97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3"/>
    <w:multiLevelType w:val="multilevel"/>
    <w:tmpl w:val="BC0EE5BA"/>
    <w:lvl w:ilvl="0">
      <w:start w:val="1"/>
      <w:numFmt w:val="bullet"/>
      <w:lvlText w:val=""/>
      <w:lvlJc w:val="left"/>
      <w:pPr>
        <w:tabs>
          <w:tab w:val="num" w:pos="0"/>
        </w:tabs>
        <w:ind w:left="588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11373E"/>
    <w:multiLevelType w:val="multilevel"/>
    <w:tmpl w:val="11AAF9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7666958">
    <w:abstractNumId w:val="0"/>
  </w:num>
  <w:num w:numId="2" w16cid:durableId="112133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2"/>
    <w:rsid w:val="0006431A"/>
    <w:rsid w:val="000C481A"/>
    <w:rsid w:val="003A2459"/>
    <w:rsid w:val="003A4612"/>
    <w:rsid w:val="004012C6"/>
    <w:rsid w:val="00491D7F"/>
    <w:rsid w:val="00544991"/>
    <w:rsid w:val="005676A2"/>
    <w:rsid w:val="005B29D3"/>
    <w:rsid w:val="0068041C"/>
    <w:rsid w:val="007C3803"/>
    <w:rsid w:val="00861DBB"/>
    <w:rsid w:val="008D565C"/>
    <w:rsid w:val="00A851EA"/>
    <w:rsid w:val="00AF52F7"/>
    <w:rsid w:val="00BD4C6D"/>
    <w:rsid w:val="00C03F48"/>
    <w:rsid w:val="00C32C2A"/>
    <w:rsid w:val="00C65A91"/>
    <w:rsid w:val="00CA2A30"/>
    <w:rsid w:val="00CF0272"/>
    <w:rsid w:val="00D149F2"/>
    <w:rsid w:val="00D91E82"/>
    <w:rsid w:val="00E118AC"/>
    <w:rsid w:val="00E138E3"/>
    <w:rsid w:val="00EC0FC4"/>
    <w:rsid w:val="00F672BD"/>
    <w:rsid w:val="00F8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FB38C"/>
  <w15:docId w15:val="{AD8D9007-3252-4C8A-BE06-B135EE8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E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7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D7F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D7F"/>
    <w:pPr>
      <w:keepNext/>
      <w:keepLines/>
      <w:suppressAutoHyphens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D7F"/>
    <w:pPr>
      <w:keepNext/>
      <w:keepLines/>
      <w:suppressAutoHyphens w:val="0"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5CA1"/>
    <w:rPr>
      <w:b/>
      <w:bCs/>
    </w:rPr>
  </w:style>
  <w:style w:type="character" w:customStyle="1" w:styleId="TitleChar">
    <w:name w:val="Title Char"/>
    <w:basedOn w:val="DefaultParagraphFont"/>
    <w:link w:val="Title"/>
    <w:qFormat/>
    <w:rsid w:val="00A16C8B"/>
    <w:rPr>
      <w:rFonts w:asciiTheme="majorHAnsi" w:eastAsia="Times New Roman" w:hAnsiTheme="majorHAnsi" w:cs="Arial"/>
      <w:b/>
      <w:bCs/>
      <w:sz w:val="36"/>
      <w:szCs w:val="32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A4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065C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qFormat/>
    <w:rsid w:val="00A16C8B"/>
    <w:pPr>
      <w:spacing w:after="240" w:line="276" w:lineRule="auto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  <w:lang w:val="en-US"/>
    </w:rPr>
  </w:style>
  <w:style w:type="paragraph" w:customStyle="1" w:styleId="BodyA">
    <w:name w:val="Body A"/>
    <w:qFormat/>
    <w:rsid w:val="00A16C8B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3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2A"/>
  </w:style>
  <w:style w:type="paragraph" w:styleId="Footer">
    <w:name w:val="footer"/>
    <w:basedOn w:val="Normal"/>
    <w:link w:val="FooterChar"/>
    <w:uiPriority w:val="99"/>
    <w:unhideWhenUsed/>
    <w:rsid w:val="00C3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2A"/>
  </w:style>
  <w:style w:type="character" w:customStyle="1" w:styleId="Heading2Char">
    <w:name w:val="Heading 2 Char"/>
    <w:basedOn w:val="DefaultParagraphFont"/>
    <w:link w:val="Heading2"/>
    <w:uiPriority w:val="9"/>
    <w:rsid w:val="00491D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1D7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D7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6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3635</Characters>
  <Application>Microsoft Office Word</Application>
  <DocSecurity>0</DocSecurity>
  <Lines>118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Lee Armstrong</dc:creator>
  <dc:description/>
  <cp:lastModifiedBy>Emma Lee Armstrong</cp:lastModifiedBy>
  <cp:revision>2</cp:revision>
  <dcterms:created xsi:type="dcterms:W3CDTF">2026-06-17T12:22:00Z</dcterms:created>
  <dcterms:modified xsi:type="dcterms:W3CDTF">2026-06-17T12:22:00Z</dcterms:modified>
  <dc:language>en-AU</dc:language>
</cp:coreProperties>
</file>