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E8510" w14:textId="77777777" w:rsidR="00E445E9" w:rsidRPr="00401090" w:rsidRDefault="00E445E9" w:rsidP="00676DE2">
      <w:pPr>
        <w:spacing w:after="160"/>
        <w:jc w:val="center"/>
        <w:rPr>
          <w:rFonts w:ascii="Arial" w:hAnsi="Arial" w:cs="Arial"/>
          <w:b/>
          <w:color w:val="000000"/>
          <w:lang w:eastAsia="en-GB"/>
        </w:rPr>
      </w:pPr>
      <w:r w:rsidRPr="00401090">
        <w:rPr>
          <w:rFonts w:ascii="Arial" w:hAnsi="Arial" w:cs="Arial"/>
          <w:b/>
          <w:noProof/>
          <w:color w:val="000000"/>
          <w:lang w:eastAsia="en-GB"/>
        </w:rPr>
        <w:drawing>
          <wp:inline distT="0" distB="0" distL="0" distR="0" wp14:anchorId="48F724EA" wp14:editId="741652A6">
            <wp:extent cx="1209675" cy="12096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2C3A9" w14:textId="24D25183" w:rsidR="00676DE2" w:rsidRPr="00401090" w:rsidRDefault="00E445E9" w:rsidP="00676DE2">
      <w:pPr>
        <w:spacing w:after="160"/>
        <w:jc w:val="center"/>
        <w:rPr>
          <w:rFonts w:ascii="Arial" w:hAnsi="Arial" w:cs="Arial"/>
          <w:b/>
          <w:color w:val="000000"/>
          <w:lang w:eastAsia="en-GB"/>
        </w:rPr>
      </w:pPr>
      <w:r w:rsidRPr="00401090">
        <w:rPr>
          <w:rFonts w:ascii="Arial" w:hAnsi="Arial" w:cs="Arial"/>
          <w:b/>
          <w:color w:val="000000"/>
          <w:lang w:eastAsia="en-GB"/>
        </w:rPr>
        <w:t>Bob Hawke Co</w:t>
      </w:r>
      <w:r w:rsidR="00676DE2" w:rsidRPr="00401090">
        <w:rPr>
          <w:rFonts w:ascii="Arial" w:hAnsi="Arial" w:cs="Arial"/>
          <w:b/>
          <w:color w:val="000000"/>
          <w:lang w:eastAsia="en-GB"/>
        </w:rPr>
        <w:t>llege P&amp;C</w:t>
      </w:r>
    </w:p>
    <w:p w14:paraId="2C9799E7" w14:textId="78133FC8" w:rsidR="00676DE2" w:rsidRPr="00401090" w:rsidRDefault="00676DE2" w:rsidP="00676DE2">
      <w:pPr>
        <w:spacing w:after="160"/>
        <w:jc w:val="center"/>
        <w:rPr>
          <w:rFonts w:ascii="Arial" w:hAnsi="Arial" w:cs="Arial"/>
          <w:b/>
          <w:color w:val="000000"/>
          <w:lang w:eastAsia="en-GB"/>
        </w:rPr>
      </w:pPr>
      <w:r w:rsidRPr="00401090">
        <w:rPr>
          <w:rFonts w:ascii="Arial" w:hAnsi="Arial" w:cs="Arial"/>
          <w:b/>
          <w:color w:val="000000"/>
          <w:lang w:eastAsia="en-GB"/>
        </w:rPr>
        <w:t>Inclusion Subcommittee</w:t>
      </w:r>
    </w:p>
    <w:p w14:paraId="5DAF763A" w14:textId="77777777" w:rsidR="00676DE2" w:rsidRPr="00401090" w:rsidRDefault="00676DE2" w:rsidP="00676DE2">
      <w:pPr>
        <w:spacing w:after="160"/>
        <w:rPr>
          <w:rFonts w:ascii="Arial" w:hAnsi="Arial" w:cs="Arial"/>
          <w:b/>
          <w:color w:val="000000"/>
          <w:lang w:eastAsia="en-GB"/>
        </w:rPr>
      </w:pPr>
    </w:p>
    <w:p w14:paraId="025121B4" w14:textId="6BDCD43C" w:rsidR="00676DE2" w:rsidRPr="00401090" w:rsidRDefault="00676DE2" w:rsidP="00401090">
      <w:pPr>
        <w:spacing w:after="160"/>
        <w:ind w:left="5760"/>
        <w:rPr>
          <w:rFonts w:ascii="Arial" w:hAnsi="Arial" w:cs="Arial"/>
          <w:lang w:eastAsia="en-GB"/>
        </w:rPr>
      </w:pPr>
      <w:r w:rsidRPr="00401090">
        <w:rPr>
          <w:rFonts w:ascii="Arial" w:hAnsi="Arial" w:cs="Arial"/>
          <w:b/>
          <w:color w:val="000000"/>
          <w:lang w:eastAsia="en-GB"/>
        </w:rPr>
        <w:t>Date:</w:t>
      </w:r>
      <w:r w:rsidRPr="00401090">
        <w:rPr>
          <w:rFonts w:ascii="Arial" w:hAnsi="Arial" w:cs="Arial"/>
          <w:color w:val="000000"/>
          <w:lang w:eastAsia="en-GB"/>
        </w:rPr>
        <w:t xml:space="preserve"> </w:t>
      </w:r>
      <w:r w:rsidR="00A36737">
        <w:rPr>
          <w:rFonts w:ascii="Arial" w:hAnsi="Arial" w:cs="Arial"/>
          <w:color w:val="000000"/>
          <w:lang w:eastAsia="en-GB"/>
        </w:rPr>
        <w:t>Tuesday</w:t>
      </w:r>
      <w:r w:rsidRPr="00401090">
        <w:rPr>
          <w:rFonts w:ascii="Arial" w:hAnsi="Arial" w:cs="Arial"/>
          <w:color w:val="000000"/>
          <w:lang w:eastAsia="en-GB"/>
        </w:rPr>
        <w:t xml:space="preserve">, </w:t>
      </w:r>
      <w:r w:rsidR="00AD01DA">
        <w:rPr>
          <w:rFonts w:ascii="Arial" w:hAnsi="Arial" w:cs="Arial"/>
          <w:color w:val="000000"/>
          <w:lang w:eastAsia="en-GB"/>
        </w:rPr>
        <w:t>3</w:t>
      </w:r>
      <w:r w:rsidR="0056528A">
        <w:rPr>
          <w:rFonts w:ascii="Arial" w:hAnsi="Arial" w:cs="Arial"/>
          <w:color w:val="000000"/>
          <w:lang w:eastAsia="en-GB"/>
        </w:rPr>
        <w:t xml:space="preserve"> May </w:t>
      </w:r>
      <w:r w:rsidRPr="00401090">
        <w:rPr>
          <w:rFonts w:ascii="Arial" w:hAnsi="Arial" w:cs="Arial"/>
          <w:color w:val="000000"/>
          <w:lang w:eastAsia="en-GB"/>
        </w:rPr>
        <w:t xml:space="preserve">2022   </w:t>
      </w:r>
    </w:p>
    <w:p w14:paraId="20154092" w14:textId="77777777" w:rsidR="00676DE2" w:rsidRPr="00401090" w:rsidRDefault="00676DE2" w:rsidP="00676DE2">
      <w:pPr>
        <w:spacing w:after="160"/>
        <w:rPr>
          <w:rFonts w:ascii="Arial" w:hAnsi="Arial" w:cs="Arial"/>
          <w:b/>
          <w:color w:val="000000"/>
          <w:lang w:eastAsia="en-GB"/>
        </w:rPr>
      </w:pPr>
    </w:p>
    <w:p w14:paraId="1D975945" w14:textId="6886B7DC" w:rsidR="002772E4" w:rsidRDefault="00676DE2" w:rsidP="00676DE2">
      <w:pPr>
        <w:pStyle w:val="ListParagraph"/>
        <w:numPr>
          <w:ilvl w:val="0"/>
          <w:numId w:val="1"/>
        </w:numPr>
        <w:spacing w:after="160"/>
        <w:rPr>
          <w:rFonts w:ascii="Arial" w:hAnsi="Arial" w:cs="Arial"/>
          <w:b/>
          <w:color w:val="000000"/>
          <w:lang w:eastAsia="en-GB"/>
        </w:rPr>
      </w:pPr>
      <w:r w:rsidRPr="00401090">
        <w:rPr>
          <w:rFonts w:ascii="Arial" w:hAnsi="Arial" w:cs="Arial"/>
          <w:b/>
          <w:color w:val="000000"/>
          <w:lang w:eastAsia="en-GB"/>
        </w:rPr>
        <w:t>Ac</w:t>
      </w:r>
      <w:r w:rsidR="002772E4">
        <w:rPr>
          <w:rFonts w:ascii="Arial" w:hAnsi="Arial" w:cs="Arial"/>
          <w:b/>
          <w:color w:val="000000"/>
          <w:lang w:eastAsia="en-GB"/>
        </w:rPr>
        <w:t>tivities fulfilled</w:t>
      </w:r>
      <w:r w:rsidR="005D3262">
        <w:rPr>
          <w:rFonts w:ascii="Arial" w:hAnsi="Arial" w:cs="Arial"/>
          <w:b/>
          <w:color w:val="000000"/>
          <w:lang w:eastAsia="en-GB"/>
        </w:rPr>
        <w:t xml:space="preserve"> this period</w:t>
      </w:r>
    </w:p>
    <w:p w14:paraId="19230F03" w14:textId="77777777" w:rsidR="002157AC" w:rsidRDefault="002772E4" w:rsidP="002772E4">
      <w:pPr>
        <w:pStyle w:val="ListParagraph"/>
        <w:numPr>
          <w:ilvl w:val="0"/>
          <w:numId w:val="5"/>
        </w:numPr>
        <w:spacing w:after="160"/>
        <w:rPr>
          <w:rFonts w:ascii="Arial" w:hAnsi="Arial" w:cs="Arial"/>
          <w:bCs/>
          <w:color w:val="000000"/>
          <w:lang w:eastAsia="en-GB"/>
        </w:rPr>
      </w:pPr>
      <w:r>
        <w:rPr>
          <w:rFonts w:ascii="Arial" w:hAnsi="Arial" w:cs="Arial"/>
          <w:bCs/>
          <w:color w:val="000000"/>
          <w:lang w:eastAsia="en-GB"/>
        </w:rPr>
        <w:t xml:space="preserve">Two </w:t>
      </w:r>
      <w:r w:rsidR="002157AC">
        <w:rPr>
          <w:rFonts w:ascii="Arial" w:hAnsi="Arial" w:cs="Arial"/>
          <w:bCs/>
          <w:color w:val="000000"/>
          <w:lang w:eastAsia="en-GB"/>
        </w:rPr>
        <w:t xml:space="preserve">subcommittee </w:t>
      </w:r>
      <w:r>
        <w:rPr>
          <w:rFonts w:ascii="Arial" w:hAnsi="Arial" w:cs="Arial"/>
          <w:bCs/>
          <w:color w:val="000000"/>
          <w:lang w:eastAsia="en-GB"/>
        </w:rPr>
        <w:t>meetings are held</w:t>
      </w:r>
      <w:r w:rsidR="002157AC">
        <w:rPr>
          <w:rFonts w:ascii="Arial" w:hAnsi="Arial" w:cs="Arial"/>
          <w:bCs/>
          <w:color w:val="000000"/>
          <w:lang w:eastAsia="en-GB"/>
        </w:rPr>
        <w:t>.</w:t>
      </w:r>
    </w:p>
    <w:p w14:paraId="58C6B31C" w14:textId="0B59A111" w:rsidR="00676DE2" w:rsidRPr="002772E4" w:rsidRDefault="002157AC" w:rsidP="002772E4">
      <w:pPr>
        <w:pStyle w:val="ListParagraph"/>
        <w:numPr>
          <w:ilvl w:val="0"/>
          <w:numId w:val="5"/>
        </w:numPr>
        <w:spacing w:after="160"/>
        <w:rPr>
          <w:rFonts w:ascii="Arial" w:hAnsi="Arial" w:cs="Arial"/>
          <w:bCs/>
          <w:color w:val="000000"/>
          <w:lang w:eastAsia="en-GB"/>
        </w:rPr>
      </w:pPr>
      <w:r>
        <w:rPr>
          <w:rFonts w:ascii="Arial" w:hAnsi="Arial" w:cs="Arial"/>
          <w:bCs/>
          <w:color w:val="000000"/>
          <w:lang w:eastAsia="en-GB"/>
        </w:rPr>
        <w:t xml:space="preserve">Communication </w:t>
      </w:r>
      <w:r w:rsidR="00F57F05">
        <w:rPr>
          <w:rFonts w:ascii="Arial" w:hAnsi="Arial" w:cs="Arial"/>
          <w:bCs/>
          <w:color w:val="000000"/>
          <w:lang w:eastAsia="en-GB"/>
        </w:rPr>
        <w:t>channel</w:t>
      </w:r>
      <w:r>
        <w:rPr>
          <w:rFonts w:ascii="Arial" w:hAnsi="Arial" w:cs="Arial"/>
          <w:bCs/>
          <w:color w:val="000000"/>
          <w:lang w:eastAsia="en-GB"/>
        </w:rPr>
        <w:t xml:space="preserve"> between subcommittee members is established through </w:t>
      </w:r>
      <w:r w:rsidR="005D3262">
        <w:rPr>
          <w:rFonts w:ascii="Arial" w:hAnsi="Arial" w:cs="Arial"/>
          <w:bCs/>
          <w:color w:val="000000"/>
          <w:lang w:eastAsia="en-GB"/>
        </w:rPr>
        <w:t>Facebook</w:t>
      </w:r>
      <w:r w:rsidR="002772E4">
        <w:rPr>
          <w:rFonts w:ascii="Arial" w:hAnsi="Arial" w:cs="Arial"/>
          <w:bCs/>
          <w:color w:val="000000"/>
          <w:lang w:eastAsia="en-GB"/>
        </w:rPr>
        <w:t xml:space="preserve"> </w:t>
      </w:r>
    </w:p>
    <w:p w14:paraId="3AC41EA0" w14:textId="77777777" w:rsidR="00676DE2" w:rsidRPr="00401090" w:rsidRDefault="00676DE2" w:rsidP="00676DE2">
      <w:pPr>
        <w:pStyle w:val="ListParagraph"/>
        <w:spacing w:after="160"/>
        <w:ind w:left="360"/>
        <w:rPr>
          <w:rFonts w:ascii="Arial" w:hAnsi="Arial" w:cs="Arial"/>
          <w:b/>
          <w:color w:val="000000"/>
          <w:lang w:eastAsia="en-GB"/>
        </w:rPr>
      </w:pPr>
    </w:p>
    <w:p w14:paraId="7EFED2FD" w14:textId="77777777" w:rsidR="00401090" w:rsidRPr="00401090" w:rsidRDefault="00401090" w:rsidP="0056528A">
      <w:pPr>
        <w:spacing w:after="160"/>
        <w:rPr>
          <w:rFonts w:ascii="Arial" w:hAnsi="Arial" w:cs="Arial"/>
          <w:i/>
          <w:color w:val="000000"/>
          <w:lang w:eastAsia="en-GB"/>
        </w:rPr>
      </w:pPr>
    </w:p>
    <w:p w14:paraId="77F7786B" w14:textId="7753E3C4" w:rsidR="000D535B" w:rsidRPr="005D3262" w:rsidRDefault="005D3262" w:rsidP="005D3262">
      <w:pPr>
        <w:pStyle w:val="ListParagraph"/>
        <w:numPr>
          <w:ilvl w:val="0"/>
          <w:numId w:val="1"/>
        </w:numPr>
        <w:spacing w:before="120" w:after="160" w:line="276" w:lineRule="auto"/>
        <w:rPr>
          <w:rFonts w:ascii="Arial" w:hAnsi="Arial" w:cs="Arial"/>
          <w:b/>
          <w:color w:val="000000"/>
          <w:lang w:eastAsia="en-GB"/>
        </w:rPr>
      </w:pPr>
      <w:r w:rsidRPr="005D3262">
        <w:rPr>
          <w:rFonts w:ascii="Arial" w:hAnsi="Arial" w:cs="Arial"/>
          <w:b/>
          <w:color w:val="000000"/>
          <w:lang w:eastAsia="en-GB"/>
        </w:rPr>
        <w:t>Plans</w:t>
      </w:r>
      <w:r w:rsidR="00F57F05" w:rsidRPr="005D3262">
        <w:rPr>
          <w:rFonts w:ascii="Arial" w:hAnsi="Arial" w:cs="Arial"/>
          <w:b/>
          <w:color w:val="000000"/>
          <w:lang w:eastAsia="en-GB"/>
        </w:rPr>
        <w:t xml:space="preserve"> for next periods</w:t>
      </w:r>
      <w:r w:rsidR="0017175F" w:rsidRPr="005D3262">
        <w:rPr>
          <w:rFonts w:ascii="Arial" w:hAnsi="Arial" w:cs="Arial"/>
          <w:b/>
          <w:color w:val="000000"/>
          <w:lang w:eastAsia="en-GB"/>
        </w:rPr>
        <w:t xml:space="preserve"> </w:t>
      </w:r>
    </w:p>
    <w:p w14:paraId="0EB07D0B" w14:textId="403CA358" w:rsidR="00676DE2" w:rsidRPr="005D3262" w:rsidRDefault="000D535B" w:rsidP="005D3262">
      <w:pPr>
        <w:pStyle w:val="ListParagraph"/>
        <w:numPr>
          <w:ilvl w:val="1"/>
          <w:numId w:val="1"/>
        </w:numPr>
        <w:spacing w:before="120" w:after="160" w:line="276" w:lineRule="auto"/>
        <w:rPr>
          <w:rFonts w:ascii="Arial" w:hAnsi="Arial" w:cs="Arial"/>
          <w:b/>
          <w:color w:val="000000"/>
          <w:lang w:eastAsia="en-GB"/>
        </w:rPr>
      </w:pPr>
      <w:r w:rsidRPr="005D3262">
        <w:rPr>
          <w:rFonts w:ascii="Arial" w:hAnsi="Arial" w:cs="Arial"/>
          <w:b/>
          <w:color w:val="000000"/>
          <w:lang w:eastAsia="en-GB"/>
        </w:rPr>
        <w:t>Stakeholder engagement/feedback</w:t>
      </w:r>
    </w:p>
    <w:p w14:paraId="7081A11A" w14:textId="3A65DB04" w:rsidR="00147A56" w:rsidRPr="00401090" w:rsidRDefault="00147A56" w:rsidP="0017175F">
      <w:pPr>
        <w:pStyle w:val="ListParagraph"/>
        <w:numPr>
          <w:ilvl w:val="0"/>
          <w:numId w:val="2"/>
        </w:numPr>
        <w:spacing w:before="120" w:after="160" w:line="276" w:lineRule="auto"/>
        <w:rPr>
          <w:rFonts w:ascii="Arial" w:hAnsi="Arial" w:cs="Arial"/>
          <w:bCs/>
          <w:color w:val="000000"/>
          <w:lang w:eastAsia="en-GB"/>
        </w:rPr>
      </w:pPr>
      <w:r w:rsidRPr="00401090">
        <w:rPr>
          <w:rFonts w:ascii="Arial" w:hAnsi="Arial" w:cs="Arial"/>
          <w:bCs/>
          <w:color w:val="000000"/>
          <w:lang w:eastAsia="en-GB"/>
        </w:rPr>
        <w:t>Feedback from parent community</w:t>
      </w:r>
      <w:r w:rsidR="0056528A">
        <w:rPr>
          <w:rFonts w:ascii="Arial" w:hAnsi="Arial" w:cs="Arial"/>
          <w:bCs/>
          <w:color w:val="000000"/>
          <w:lang w:eastAsia="en-GB"/>
        </w:rPr>
        <w:t xml:space="preserve"> about inclusion and what matters to them or makes them feel more inclusive: could we do a survey?</w:t>
      </w:r>
    </w:p>
    <w:p w14:paraId="4D36ECC7" w14:textId="6686AFE4" w:rsidR="0017175F" w:rsidRDefault="0056528A" w:rsidP="005D3262">
      <w:pPr>
        <w:pStyle w:val="ListParagraph"/>
        <w:numPr>
          <w:ilvl w:val="1"/>
          <w:numId w:val="1"/>
        </w:numPr>
        <w:spacing w:before="120" w:after="160" w:line="276" w:lineRule="auto"/>
        <w:rPr>
          <w:rFonts w:ascii="Arial" w:hAnsi="Arial" w:cs="Arial"/>
          <w:b/>
          <w:color w:val="000000"/>
          <w:lang w:eastAsia="en-GB"/>
        </w:rPr>
      </w:pPr>
      <w:r>
        <w:rPr>
          <w:rFonts w:ascii="Arial" w:hAnsi="Arial" w:cs="Arial"/>
          <w:b/>
          <w:color w:val="000000"/>
          <w:lang w:eastAsia="en-GB"/>
        </w:rPr>
        <w:t>P&amp;C Events and communications</w:t>
      </w:r>
    </w:p>
    <w:p w14:paraId="0F5015C6" w14:textId="0D066F50" w:rsidR="0056528A" w:rsidRDefault="0056528A" w:rsidP="0056528A">
      <w:pPr>
        <w:pStyle w:val="ListParagraph"/>
        <w:numPr>
          <w:ilvl w:val="0"/>
          <w:numId w:val="2"/>
        </w:numPr>
        <w:spacing w:before="120" w:after="160" w:line="276" w:lineRule="auto"/>
        <w:rPr>
          <w:rFonts w:ascii="Arial" w:hAnsi="Arial" w:cs="Arial"/>
          <w:bCs/>
          <w:color w:val="000000"/>
          <w:lang w:eastAsia="en-GB"/>
        </w:rPr>
      </w:pPr>
      <w:r>
        <w:rPr>
          <w:rFonts w:ascii="Arial" w:hAnsi="Arial" w:cs="Arial"/>
          <w:bCs/>
          <w:color w:val="000000"/>
          <w:lang w:eastAsia="en-GB"/>
        </w:rPr>
        <w:t xml:space="preserve">Work with P&amp;C and event organisers to embed inclusive practices into regular P&amp;C events (eg. Have a meeting point for parents who don’t know anyone else, have a table </w:t>
      </w:r>
      <w:r w:rsidR="00140F61">
        <w:rPr>
          <w:rFonts w:ascii="Arial" w:hAnsi="Arial" w:cs="Arial"/>
          <w:bCs/>
          <w:color w:val="000000"/>
          <w:lang w:eastAsia="en-GB"/>
        </w:rPr>
        <w:t xml:space="preserve">for the Inclusion Subcommittee) </w:t>
      </w:r>
    </w:p>
    <w:p w14:paraId="72940EE9" w14:textId="13A90D2B" w:rsidR="00140F61" w:rsidRPr="00401090" w:rsidRDefault="00140F61" w:rsidP="0056528A">
      <w:pPr>
        <w:pStyle w:val="ListParagraph"/>
        <w:numPr>
          <w:ilvl w:val="0"/>
          <w:numId w:val="2"/>
        </w:numPr>
        <w:spacing w:before="120" w:after="160" w:line="276" w:lineRule="auto"/>
        <w:rPr>
          <w:rFonts w:ascii="Arial" w:hAnsi="Arial" w:cs="Arial"/>
          <w:bCs/>
          <w:color w:val="000000"/>
          <w:lang w:eastAsia="en-GB"/>
        </w:rPr>
      </w:pPr>
      <w:r>
        <w:rPr>
          <w:rFonts w:ascii="Arial" w:hAnsi="Arial" w:cs="Arial"/>
          <w:bCs/>
          <w:color w:val="000000"/>
          <w:lang w:eastAsia="en-GB"/>
        </w:rPr>
        <w:t xml:space="preserve">Key dates – recognise and mark key dates in the “inclusion calendar” (to be developed) by posting in the P&amp;C closed FB group, using it as an opportunity to share information/resources and for parents to connect with others </w:t>
      </w:r>
    </w:p>
    <w:p w14:paraId="4956EDF5" w14:textId="56F9821C" w:rsidR="00140F61" w:rsidRDefault="00140F61" w:rsidP="005D3262">
      <w:pPr>
        <w:pStyle w:val="ListParagraph"/>
        <w:numPr>
          <w:ilvl w:val="1"/>
          <w:numId w:val="1"/>
        </w:numPr>
        <w:spacing w:before="120" w:after="160" w:line="276" w:lineRule="auto"/>
        <w:rPr>
          <w:rFonts w:ascii="Arial" w:hAnsi="Arial" w:cs="Arial"/>
          <w:b/>
          <w:color w:val="000000"/>
          <w:lang w:eastAsia="en-GB"/>
        </w:rPr>
      </w:pPr>
      <w:r>
        <w:rPr>
          <w:rFonts w:ascii="Arial" w:hAnsi="Arial" w:cs="Arial"/>
          <w:b/>
          <w:color w:val="000000"/>
          <w:lang w:eastAsia="en-GB"/>
        </w:rPr>
        <w:t>Build parent networks</w:t>
      </w:r>
    </w:p>
    <w:p w14:paraId="6452AF23" w14:textId="3C90391E" w:rsidR="0056528A" w:rsidRPr="006E5A14" w:rsidRDefault="00140F61" w:rsidP="00140F61">
      <w:pPr>
        <w:pStyle w:val="ListParagraph"/>
        <w:numPr>
          <w:ilvl w:val="0"/>
          <w:numId w:val="2"/>
        </w:numPr>
        <w:spacing w:before="120" w:after="160" w:line="276" w:lineRule="auto"/>
        <w:rPr>
          <w:rFonts w:ascii="Arial" w:hAnsi="Arial" w:cs="Arial"/>
          <w:b/>
          <w:color w:val="000000"/>
          <w:lang w:eastAsia="en-GB"/>
        </w:rPr>
      </w:pPr>
      <w:r w:rsidRPr="00140F61">
        <w:rPr>
          <w:rFonts w:ascii="Arial" w:hAnsi="Arial" w:cs="Arial"/>
          <w:bCs/>
          <w:color w:val="000000"/>
          <w:lang w:eastAsia="en-GB"/>
        </w:rPr>
        <w:t>Consider “BHC Parents Connecting for Inclusion” as a possible model for other groups to connect</w:t>
      </w:r>
      <w:r w:rsidR="006E5A14">
        <w:rPr>
          <w:rFonts w:ascii="Arial" w:hAnsi="Arial" w:cs="Arial"/>
          <w:bCs/>
          <w:color w:val="000000"/>
          <w:lang w:eastAsia="en-GB"/>
        </w:rPr>
        <w:t>?</w:t>
      </w:r>
      <w:r w:rsidRPr="00140F61">
        <w:rPr>
          <w:rFonts w:ascii="Arial" w:hAnsi="Arial" w:cs="Arial"/>
          <w:bCs/>
          <w:color w:val="000000"/>
          <w:lang w:eastAsia="en-GB"/>
        </w:rPr>
        <w:t xml:space="preserve"> </w:t>
      </w:r>
      <w:r>
        <w:rPr>
          <w:rFonts w:ascii="Arial" w:hAnsi="Arial" w:cs="Arial"/>
          <w:bCs/>
          <w:color w:val="000000"/>
          <w:lang w:eastAsia="en-GB"/>
        </w:rPr>
        <w:t>This needs further discussion, including about the purpose of that group (currently it has a disability focus)</w:t>
      </w:r>
      <w:r w:rsidR="006E5A14">
        <w:rPr>
          <w:rFonts w:ascii="Arial" w:hAnsi="Arial" w:cs="Arial"/>
          <w:bCs/>
          <w:color w:val="000000"/>
          <w:lang w:eastAsia="en-GB"/>
        </w:rPr>
        <w:t>.</w:t>
      </w:r>
    </w:p>
    <w:p w14:paraId="50A1D95F" w14:textId="67615DF8" w:rsidR="00140F61" w:rsidRPr="00F01980" w:rsidRDefault="006E5A14" w:rsidP="00F01980">
      <w:pPr>
        <w:pStyle w:val="ListParagraph"/>
        <w:numPr>
          <w:ilvl w:val="0"/>
          <w:numId w:val="2"/>
        </w:numPr>
        <w:spacing w:before="120" w:after="160" w:line="276" w:lineRule="auto"/>
        <w:rPr>
          <w:rFonts w:ascii="Arial" w:hAnsi="Arial" w:cs="Arial"/>
          <w:b/>
          <w:color w:val="000000"/>
          <w:lang w:eastAsia="en-GB"/>
        </w:rPr>
      </w:pPr>
      <w:r>
        <w:rPr>
          <w:rFonts w:ascii="Arial" w:hAnsi="Arial" w:cs="Arial"/>
          <w:bCs/>
          <w:color w:val="000000"/>
          <w:lang w:eastAsia="en-GB"/>
        </w:rPr>
        <w:t>Organise “inclusion” parent get-togethers (eg tea/coffee catch ups).</w:t>
      </w:r>
    </w:p>
    <w:p w14:paraId="52873109" w14:textId="3CC397B9" w:rsidR="00140F61" w:rsidRPr="00140F61" w:rsidRDefault="00140F61" w:rsidP="005D3262">
      <w:pPr>
        <w:pStyle w:val="ListParagraph"/>
        <w:numPr>
          <w:ilvl w:val="1"/>
          <w:numId w:val="1"/>
        </w:numPr>
        <w:spacing w:before="120" w:after="160" w:line="276" w:lineRule="auto"/>
        <w:rPr>
          <w:rFonts w:ascii="Arial" w:hAnsi="Arial" w:cs="Arial"/>
          <w:b/>
          <w:color w:val="000000"/>
          <w:lang w:eastAsia="en-GB"/>
        </w:rPr>
      </w:pPr>
      <w:r>
        <w:rPr>
          <w:rFonts w:ascii="Arial" w:hAnsi="Arial" w:cs="Arial"/>
          <w:b/>
          <w:color w:val="000000"/>
          <w:lang w:eastAsia="en-GB"/>
        </w:rPr>
        <w:t>Dedicated inclusion events</w:t>
      </w:r>
    </w:p>
    <w:p w14:paraId="531D80B1" w14:textId="471DAA17" w:rsidR="006E5A14" w:rsidRPr="00F01980" w:rsidRDefault="00140F61" w:rsidP="006E5A14">
      <w:pPr>
        <w:pStyle w:val="ListParagraph"/>
        <w:numPr>
          <w:ilvl w:val="0"/>
          <w:numId w:val="2"/>
        </w:numPr>
        <w:spacing w:before="120" w:after="160" w:line="276" w:lineRule="auto"/>
        <w:rPr>
          <w:rFonts w:ascii="Arial" w:hAnsi="Arial" w:cs="Arial"/>
          <w:b/>
          <w:color w:val="000000"/>
          <w:lang w:eastAsia="en-GB"/>
        </w:rPr>
      </w:pPr>
      <w:r w:rsidRPr="00140F61">
        <w:rPr>
          <w:rFonts w:ascii="Arial" w:hAnsi="Arial" w:cs="Arial"/>
          <w:bCs/>
          <w:color w:val="000000"/>
          <w:lang w:eastAsia="en-GB"/>
        </w:rPr>
        <w:lastRenderedPageBreak/>
        <w:t xml:space="preserve">Consider having a couple of events per year </w:t>
      </w:r>
      <w:r>
        <w:rPr>
          <w:rFonts w:ascii="Arial" w:hAnsi="Arial" w:cs="Arial"/>
          <w:bCs/>
          <w:color w:val="000000"/>
          <w:lang w:eastAsia="en-GB"/>
        </w:rPr>
        <w:t>intended to inform and educate towards developing an inclusive culture and attitudes (eg speakers, webinars, etc</w:t>
      </w:r>
      <w:r w:rsidR="006E5A14">
        <w:rPr>
          <w:rFonts w:ascii="Arial" w:hAnsi="Arial" w:cs="Arial"/>
          <w:bCs/>
          <w:color w:val="000000"/>
          <w:lang w:eastAsia="en-GB"/>
        </w:rPr>
        <w:t>)</w:t>
      </w:r>
    </w:p>
    <w:p w14:paraId="364B8002" w14:textId="5E25BF6B" w:rsidR="006E5A14" w:rsidRPr="00140F61" w:rsidRDefault="006E5A14" w:rsidP="005D3262">
      <w:pPr>
        <w:pStyle w:val="ListParagraph"/>
        <w:numPr>
          <w:ilvl w:val="1"/>
          <w:numId w:val="1"/>
        </w:numPr>
        <w:spacing w:before="120" w:after="160" w:line="276" w:lineRule="auto"/>
        <w:rPr>
          <w:rFonts w:ascii="Arial" w:hAnsi="Arial" w:cs="Arial"/>
          <w:b/>
          <w:color w:val="000000"/>
          <w:lang w:eastAsia="en-GB"/>
        </w:rPr>
      </w:pPr>
      <w:r>
        <w:rPr>
          <w:rFonts w:ascii="Arial" w:hAnsi="Arial" w:cs="Arial"/>
          <w:b/>
          <w:color w:val="000000"/>
          <w:lang w:eastAsia="en-GB"/>
        </w:rPr>
        <w:t>Resources</w:t>
      </w:r>
    </w:p>
    <w:p w14:paraId="5C40A01E" w14:textId="31577E4F" w:rsidR="006E5A14" w:rsidRDefault="006E5A14" w:rsidP="006E5A14">
      <w:pPr>
        <w:pStyle w:val="ListParagraph"/>
        <w:numPr>
          <w:ilvl w:val="0"/>
          <w:numId w:val="2"/>
        </w:numPr>
        <w:spacing w:before="120" w:after="160" w:line="276" w:lineRule="auto"/>
        <w:rPr>
          <w:rFonts w:ascii="Arial" w:hAnsi="Arial" w:cs="Arial"/>
          <w:bCs/>
          <w:color w:val="000000"/>
          <w:lang w:eastAsia="en-GB"/>
        </w:rPr>
      </w:pPr>
      <w:r>
        <w:rPr>
          <w:rFonts w:ascii="Arial" w:hAnsi="Arial" w:cs="Arial"/>
          <w:bCs/>
          <w:color w:val="000000"/>
          <w:lang w:eastAsia="en-GB"/>
        </w:rPr>
        <w:t>Create an online “depository” of inclusion resources (eg inclusive language) such as the P&amp;C website page or other place</w:t>
      </w:r>
    </w:p>
    <w:p w14:paraId="01A9CF5E" w14:textId="16B710BF" w:rsidR="006E5A14" w:rsidRPr="006E5A14" w:rsidRDefault="006E5A14" w:rsidP="006E5A14">
      <w:pPr>
        <w:pStyle w:val="ListParagraph"/>
        <w:numPr>
          <w:ilvl w:val="0"/>
          <w:numId w:val="2"/>
        </w:numPr>
        <w:spacing w:before="120" w:after="160" w:line="276" w:lineRule="auto"/>
        <w:rPr>
          <w:rFonts w:ascii="Arial" w:hAnsi="Arial" w:cs="Arial"/>
          <w:bCs/>
          <w:color w:val="000000"/>
          <w:lang w:eastAsia="en-GB"/>
        </w:rPr>
      </w:pPr>
      <w:r>
        <w:rPr>
          <w:rFonts w:ascii="Arial" w:hAnsi="Arial" w:cs="Arial"/>
          <w:bCs/>
          <w:color w:val="000000"/>
          <w:lang w:eastAsia="en-GB"/>
        </w:rPr>
        <w:t xml:space="preserve">Share inclusion resources through the P&amp;C FB </w:t>
      </w:r>
    </w:p>
    <w:p w14:paraId="15CD79C1" w14:textId="6E292A3C" w:rsidR="006E5A14" w:rsidRPr="006E5A14" w:rsidRDefault="006E5A14" w:rsidP="005D3262">
      <w:pPr>
        <w:pStyle w:val="ListParagraph"/>
        <w:numPr>
          <w:ilvl w:val="1"/>
          <w:numId w:val="1"/>
        </w:numPr>
        <w:spacing w:before="120" w:after="160" w:line="276" w:lineRule="auto"/>
        <w:rPr>
          <w:rFonts w:ascii="Arial" w:hAnsi="Arial" w:cs="Arial"/>
          <w:b/>
          <w:color w:val="000000"/>
          <w:lang w:eastAsia="en-GB"/>
        </w:rPr>
      </w:pPr>
      <w:r>
        <w:rPr>
          <w:rFonts w:ascii="Arial" w:hAnsi="Arial" w:cs="Arial"/>
          <w:b/>
          <w:color w:val="000000"/>
          <w:lang w:eastAsia="en-GB"/>
        </w:rPr>
        <w:t>Mission statement</w:t>
      </w:r>
    </w:p>
    <w:p w14:paraId="526961F0" w14:textId="0B14710A" w:rsidR="00905FE6" w:rsidRPr="006E5A14" w:rsidRDefault="006E5A14" w:rsidP="00905FE6">
      <w:pPr>
        <w:pStyle w:val="ListParagraph"/>
        <w:numPr>
          <w:ilvl w:val="0"/>
          <w:numId w:val="2"/>
        </w:numPr>
        <w:spacing w:before="120" w:after="160" w:line="276" w:lineRule="auto"/>
        <w:rPr>
          <w:rFonts w:ascii="Arial" w:hAnsi="Arial" w:cs="Arial"/>
          <w:bCs/>
          <w:color w:val="000000"/>
          <w:lang w:eastAsia="en-GB"/>
        </w:rPr>
      </w:pPr>
      <w:r w:rsidRPr="00401090">
        <w:rPr>
          <w:rFonts w:ascii="Arial" w:hAnsi="Arial" w:cs="Arial"/>
          <w:bCs/>
          <w:color w:val="000000"/>
          <w:lang w:eastAsia="en-GB"/>
        </w:rPr>
        <w:t xml:space="preserve">Developing a </w:t>
      </w:r>
      <w:r>
        <w:rPr>
          <w:rFonts w:ascii="Arial" w:hAnsi="Arial" w:cs="Arial"/>
          <w:bCs/>
          <w:color w:val="000000"/>
          <w:lang w:eastAsia="en-GB"/>
        </w:rPr>
        <w:t>statement about the Inclusion Subcommittee reflecting our priorities for</w:t>
      </w:r>
      <w:r w:rsidRPr="00401090">
        <w:rPr>
          <w:rFonts w:ascii="Arial" w:hAnsi="Arial" w:cs="Arial"/>
          <w:bCs/>
          <w:color w:val="000000"/>
          <w:lang w:eastAsia="en-GB"/>
        </w:rPr>
        <w:t xml:space="preserve"> inclusion</w:t>
      </w:r>
      <w:r w:rsidRPr="00401090">
        <w:rPr>
          <w:rFonts w:ascii="Arial" w:eastAsia="Times New Roman" w:hAnsi="Arial" w:cs="Arial"/>
          <w:color w:val="222222"/>
          <w:lang w:val="en-AU" w:eastAsia="en-AU"/>
        </w:rPr>
        <w:t> </w:t>
      </w:r>
    </w:p>
    <w:p w14:paraId="7C6975C4" w14:textId="3CD6BB46" w:rsidR="00676DE2" w:rsidRPr="00401090" w:rsidRDefault="00676DE2" w:rsidP="005D3262">
      <w:pPr>
        <w:pStyle w:val="ListParagraph"/>
        <w:numPr>
          <w:ilvl w:val="1"/>
          <w:numId w:val="1"/>
        </w:numPr>
        <w:spacing w:before="120" w:after="160" w:line="276" w:lineRule="auto"/>
        <w:rPr>
          <w:rFonts w:ascii="Arial" w:hAnsi="Arial" w:cs="Arial"/>
          <w:b/>
          <w:color w:val="000000"/>
          <w:lang w:eastAsia="en-GB"/>
        </w:rPr>
      </w:pPr>
      <w:r w:rsidRPr="00401090">
        <w:rPr>
          <w:rFonts w:ascii="Arial" w:hAnsi="Arial" w:cs="Arial"/>
          <w:b/>
          <w:color w:val="000000"/>
          <w:lang w:eastAsia="en-GB"/>
        </w:rPr>
        <w:t>Next Meeting</w:t>
      </w:r>
      <w:r w:rsidR="005D3262">
        <w:rPr>
          <w:rFonts w:ascii="Arial" w:hAnsi="Arial" w:cs="Arial"/>
          <w:b/>
          <w:color w:val="000000"/>
          <w:lang w:eastAsia="en-GB"/>
        </w:rPr>
        <w:t>s</w:t>
      </w:r>
    </w:p>
    <w:p w14:paraId="792A0197" w14:textId="4146FEFE" w:rsidR="0017175F" w:rsidRPr="005D3262" w:rsidRDefault="006E5A14" w:rsidP="003B1409">
      <w:pPr>
        <w:pStyle w:val="ListParagraph"/>
        <w:numPr>
          <w:ilvl w:val="0"/>
          <w:numId w:val="2"/>
        </w:numPr>
        <w:spacing w:before="120" w:after="160" w:line="276" w:lineRule="auto"/>
        <w:rPr>
          <w:rFonts w:ascii="Arial" w:hAnsi="Arial" w:cs="Arial"/>
          <w:i/>
          <w:color w:val="000000"/>
          <w:lang w:eastAsia="en-GB"/>
        </w:rPr>
      </w:pPr>
      <w:r w:rsidRPr="005D3262">
        <w:rPr>
          <w:rFonts w:ascii="Arial" w:hAnsi="Arial" w:cs="Arial"/>
          <w:bCs/>
          <w:color w:val="000000"/>
          <w:lang w:eastAsia="en-GB"/>
        </w:rPr>
        <w:t xml:space="preserve">Agreed to meet </w:t>
      </w:r>
      <w:r w:rsidR="00F01980" w:rsidRPr="005D3262">
        <w:rPr>
          <w:rFonts w:ascii="Arial" w:hAnsi="Arial" w:cs="Arial"/>
          <w:bCs/>
          <w:color w:val="000000"/>
          <w:lang w:eastAsia="en-GB"/>
        </w:rPr>
        <w:t xml:space="preserve">each </w:t>
      </w:r>
      <w:r w:rsidRPr="005D3262">
        <w:rPr>
          <w:rFonts w:ascii="Arial" w:hAnsi="Arial" w:cs="Arial"/>
          <w:bCs/>
          <w:color w:val="000000"/>
          <w:lang w:eastAsia="en-GB"/>
        </w:rPr>
        <w:t xml:space="preserve">Monday 7.30-8.30pm </w:t>
      </w:r>
      <w:r w:rsidR="00F01980" w:rsidRPr="005D3262">
        <w:rPr>
          <w:rFonts w:ascii="Arial" w:hAnsi="Arial" w:cs="Arial"/>
          <w:bCs/>
          <w:color w:val="000000"/>
          <w:lang w:eastAsia="en-GB"/>
        </w:rPr>
        <w:t>2 weeks before each P&amp;C meeting</w:t>
      </w:r>
      <w:r w:rsidR="0017175F" w:rsidRPr="005D3262">
        <w:rPr>
          <w:rFonts w:ascii="Arial" w:hAnsi="Arial" w:cs="Arial"/>
          <w:bCs/>
          <w:color w:val="000000"/>
          <w:lang w:eastAsia="en-GB"/>
        </w:rPr>
        <w:t>.</w:t>
      </w:r>
      <w:r w:rsidR="00F01980" w:rsidRPr="005D3262">
        <w:rPr>
          <w:rFonts w:ascii="Arial" w:hAnsi="Arial" w:cs="Arial"/>
          <w:bCs/>
          <w:color w:val="000000"/>
          <w:lang w:eastAsia="en-GB"/>
        </w:rPr>
        <w:t xml:space="preserve"> Actual dates to be circulated</w:t>
      </w:r>
    </w:p>
    <w:sectPr w:rsidR="0017175F" w:rsidRPr="005D3262" w:rsidSect="00FD59D5">
      <w:footerReference w:type="even" r:id="rId8"/>
      <w:footerReference w:type="default" r:id="rId9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FCF21" w14:textId="77777777" w:rsidR="008A43AC" w:rsidRDefault="008A43AC" w:rsidP="00676DE2">
      <w:r>
        <w:separator/>
      </w:r>
    </w:p>
  </w:endnote>
  <w:endnote w:type="continuationSeparator" w:id="0">
    <w:p w14:paraId="40B8E1CE" w14:textId="77777777" w:rsidR="008A43AC" w:rsidRDefault="008A43AC" w:rsidP="00676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030765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C92370F" w14:textId="77777777" w:rsidR="0038678D" w:rsidRDefault="00390E0D" w:rsidP="00542C0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056EBE7" w14:textId="77777777" w:rsidR="0038678D" w:rsidRDefault="008A43AC" w:rsidP="00542C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Century Gothic" w:hAnsi="Century Gothic"/>
      </w:rPr>
      <w:id w:val="-198122771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B2329E8" w14:textId="77777777" w:rsidR="0038678D" w:rsidRPr="00542C02" w:rsidRDefault="00390E0D" w:rsidP="003601D3">
        <w:pPr>
          <w:pStyle w:val="Footer"/>
          <w:framePr w:wrap="none" w:vAnchor="text" w:hAnchor="margin" w:xAlign="right" w:y="1"/>
          <w:rPr>
            <w:rStyle w:val="PageNumber"/>
            <w:rFonts w:ascii="Century Gothic" w:hAnsi="Century Gothic"/>
          </w:rPr>
        </w:pPr>
        <w:r w:rsidRPr="00542C02">
          <w:rPr>
            <w:rStyle w:val="PageNumber"/>
            <w:rFonts w:ascii="Century Gothic" w:hAnsi="Century Gothic"/>
          </w:rPr>
          <w:fldChar w:fldCharType="begin"/>
        </w:r>
        <w:r w:rsidRPr="00542C02">
          <w:rPr>
            <w:rStyle w:val="PageNumber"/>
            <w:rFonts w:ascii="Century Gothic" w:hAnsi="Century Gothic"/>
          </w:rPr>
          <w:instrText xml:space="preserve"> PAGE </w:instrText>
        </w:r>
        <w:r w:rsidRPr="00542C02">
          <w:rPr>
            <w:rStyle w:val="PageNumber"/>
            <w:rFonts w:ascii="Century Gothic" w:hAnsi="Century Gothic"/>
          </w:rPr>
          <w:fldChar w:fldCharType="separate"/>
        </w:r>
        <w:r>
          <w:rPr>
            <w:rStyle w:val="PageNumber"/>
            <w:rFonts w:ascii="Century Gothic" w:hAnsi="Century Gothic"/>
            <w:noProof/>
          </w:rPr>
          <w:t>1</w:t>
        </w:r>
        <w:r w:rsidRPr="00542C02">
          <w:rPr>
            <w:rStyle w:val="PageNumber"/>
            <w:rFonts w:ascii="Century Gothic" w:hAnsi="Century Gothic"/>
          </w:rPr>
          <w:fldChar w:fldCharType="end"/>
        </w:r>
      </w:p>
    </w:sdtContent>
  </w:sdt>
  <w:p w14:paraId="4A30314C" w14:textId="7B2156DD" w:rsidR="0038678D" w:rsidRDefault="000D535B" w:rsidP="00542C02">
    <w:pPr>
      <w:pStyle w:val="Footer"/>
      <w:ind w:right="360"/>
    </w:pPr>
    <w:r>
      <w:rPr>
        <w:rFonts w:ascii="Century Gothic" w:hAnsi="Century Gothic"/>
        <w:b/>
      </w:rPr>
      <w:t xml:space="preserve">Bob Hawke College P&amp;C - </w:t>
    </w:r>
    <w:r w:rsidR="00676DE2">
      <w:rPr>
        <w:rFonts w:ascii="Century Gothic" w:hAnsi="Century Gothic"/>
        <w:b/>
      </w:rPr>
      <w:t xml:space="preserve">Inclusion Subcommittee </w:t>
    </w:r>
    <w:r w:rsidR="00390E0D">
      <w:rPr>
        <w:rFonts w:ascii="Century Gothic" w:hAnsi="Century Gothic"/>
        <w:b/>
      </w:rPr>
      <w:t>–</w:t>
    </w:r>
    <w:r w:rsidR="00390E0D" w:rsidRPr="00542C02">
      <w:rPr>
        <w:rFonts w:ascii="Century Gothic" w:hAnsi="Century Gothic"/>
        <w:b/>
      </w:rPr>
      <w:t xml:space="preserve"> </w:t>
    </w:r>
    <w:r w:rsidR="005D3262">
      <w:rPr>
        <w:rFonts w:ascii="Century Gothic" w:hAnsi="Century Gothic"/>
        <w:b/>
      </w:rPr>
      <w:t>3</w:t>
    </w:r>
    <w:r w:rsidR="00676DE2">
      <w:rPr>
        <w:rFonts w:ascii="Century Gothic" w:hAnsi="Century Gothic"/>
        <w:b/>
      </w:rPr>
      <w:t xml:space="preserve"> </w:t>
    </w:r>
    <w:r w:rsidR="0056528A">
      <w:rPr>
        <w:rFonts w:ascii="Century Gothic" w:hAnsi="Century Gothic"/>
        <w:b/>
      </w:rPr>
      <w:t>May</w:t>
    </w:r>
    <w:r w:rsidR="00390E0D">
      <w:rPr>
        <w:rFonts w:ascii="Century Gothic" w:hAnsi="Century Gothic"/>
        <w:b/>
      </w:rPr>
      <w:t xml:space="preserve"> </w:t>
    </w:r>
    <w:r w:rsidR="00676DE2">
      <w:rPr>
        <w:rFonts w:ascii="Century Gothic" w:hAnsi="Century Gothic"/>
        <w:b/>
      </w:rPr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2C8F1" w14:textId="77777777" w:rsidR="008A43AC" w:rsidRDefault="008A43AC" w:rsidP="00676DE2">
      <w:r>
        <w:separator/>
      </w:r>
    </w:p>
  </w:footnote>
  <w:footnote w:type="continuationSeparator" w:id="0">
    <w:p w14:paraId="584B4BC1" w14:textId="77777777" w:rsidR="008A43AC" w:rsidRDefault="008A43AC" w:rsidP="00676D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024D1"/>
    <w:multiLevelType w:val="multilevel"/>
    <w:tmpl w:val="35A8B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6923D5"/>
    <w:multiLevelType w:val="hybridMultilevel"/>
    <w:tmpl w:val="92BA75E2"/>
    <w:lvl w:ilvl="0" w:tplc="42EE12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B00F4A"/>
    <w:multiLevelType w:val="hybridMultilevel"/>
    <w:tmpl w:val="58AC3E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5377E9"/>
    <w:multiLevelType w:val="hybridMultilevel"/>
    <w:tmpl w:val="FAC4EB5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D4532"/>
    <w:multiLevelType w:val="hybridMultilevel"/>
    <w:tmpl w:val="B5F2B21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FA300F7"/>
    <w:multiLevelType w:val="hybridMultilevel"/>
    <w:tmpl w:val="525E58AC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DE2"/>
    <w:rsid w:val="000D535B"/>
    <w:rsid w:val="00140F61"/>
    <w:rsid w:val="00147A56"/>
    <w:rsid w:val="00167A0B"/>
    <w:rsid w:val="0017175F"/>
    <w:rsid w:val="002157AC"/>
    <w:rsid w:val="002772E4"/>
    <w:rsid w:val="00370555"/>
    <w:rsid w:val="0038719B"/>
    <w:rsid w:val="00390E0D"/>
    <w:rsid w:val="00401090"/>
    <w:rsid w:val="00466AD3"/>
    <w:rsid w:val="0046755B"/>
    <w:rsid w:val="0056528A"/>
    <w:rsid w:val="005A518B"/>
    <w:rsid w:val="005D3262"/>
    <w:rsid w:val="00676DE2"/>
    <w:rsid w:val="006E5A14"/>
    <w:rsid w:val="008A43AC"/>
    <w:rsid w:val="00905FE6"/>
    <w:rsid w:val="00A36737"/>
    <w:rsid w:val="00AD01DA"/>
    <w:rsid w:val="00D54A01"/>
    <w:rsid w:val="00D62CEA"/>
    <w:rsid w:val="00D80355"/>
    <w:rsid w:val="00E445E9"/>
    <w:rsid w:val="00E631CE"/>
    <w:rsid w:val="00F01980"/>
    <w:rsid w:val="00F120BF"/>
    <w:rsid w:val="00F5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B4ECD"/>
  <w15:chartTrackingRefBased/>
  <w15:docId w15:val="{7C925DC9-EC98-4E1D-A928-336A9EAA0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DE2"/>
    <w:pPr>
      <w:spacing w:after="0" w:line="240" w:lineRule="auto"/>
    </w:pPr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6DE2"/>
    <w:pPr>
      <w:ind w:left="720"/>
      <w:contextualSpacing/>
    </w:pPr>
  </w:style>
  <w:style w:type="table" w:styleId="TableGrid">
    <w:name w:val="Table Grid"/>
    <w:basedOn w:val="TableNormal"/>
    <w:uiPriority w:val="39"/>
    <w:rsid w:val="00676DE2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76DE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6DE2"/>
    <w:rPr>
      <w:sz w:val="24"/>
      <w:szCs w:val="24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676DE2"/>
  </w:style>
  <w:style w:type="character" w:styleId="Hyperlink">
    <w:name w:val="Hyperlink"/>
    <w:basedOn w:val="DefaultParagraphFont"/>
    <w:uiPriority w:val="99"/>
    <w:unhideWhenUsed/>
    <w:rsid w:val="00676DE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76DE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6DE2"/>
    <w:rPr>
      <w:sz w:val="24"/>
      <w:szCs w:val="24"/>
      <w:lang w:val="en-GB"/>
    </w:rPr>
  </w:style>
  <w:style w:type="paragraph" w:customStyle="1" w:styleId="Normal0">
    <w:name w:val="Normal0"/>
    <w:qFormat/>
    <w:rsid w:val="0017175F"/>
    <w:pPr>
      <w:spacing w:after="0" w:line="240" w:lineRule="auto"/>
    </w:pPr>
    <w:rPr>
      <w:rFonts w:ascii="Calibri" w:eastAsia="Calibri" w:hAnsi="Calibri" w:cs="Calibri"/>
      <w:sz w:val="24"/>
      <w:szCs w:val="24"/>
      <w:lang w:eastAsia="en-AU"/>
    </w:rPr>
  </w:style>
  <w:style w:type="paragraph" w:customStyle="1" w:styleId="m-4140053228857039953msolistparagraph">
    <w:name w:val="m_-4140053228857039953msolistparagraph"/>
    <w:basedOn w:val="Normal"/>
    <w:rsid w:val="005A518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23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74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Malaquias</dc:creator>
  <cp:keywords/>
  <dc:description/>
  <cp:lastModifiedBy>Beit, Solmaz</cp:lastModifiedBy>
  <cp:revision>14</cp:revision>
  <dcterms:created xsi:type="dcterms:W3CDTF">2022-03-10T01:07:00Z</dcterms:created>
  <dcterms:modified xsi:type="dcterms:W3CDTF">2022-05-03T08:46:00Z</dcterms:modified>
</cp:coreProperties>
</file>