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7C2B" w14:textId="3A5A4AB9" w:rsidR="00E43C5A" w:rsidRDefault="00E43C5A" w:rsidP="00E43C5A">
      <w:pPr>
        <w:rPr>
          <w:lang w:val="en-GB"/>
        </w:rPr>
      </w:pPr>
      <w:r w:rsidRPr="00E43C5A">
        <w:rPr>
          <w:lang w:val="en-GB"/>
        </w:rPr>
        <w:t xml:space="preserve">The NPO AGM 2025–2026 commenced at 17:00 with an </w:t>
      </w:r>
      <w:r w:rsidR="000F20D3">
        <w:rPr>
          <w:lang w:val="en-GB"/>
        </w:rPr>
        <w:t>A</w:t>
      </w:r>
      <w:r w:rsidRPr="00E43C5A">
        <w:rPr>
          <w:lang w:val="en-GB"/>
        </w:rPr>
        <w:t xml:space="preserve">cknowledgement of the </w:t>
      </w:r>
      <w:r w:rsidR="000F20D3">
        <w:rPr>
          <w:lang w:val="en-GB"/>
        </w:rPr>
        <w:t>T</w:t>
      </w:r>
      <w:r w:rsidRPr="00E43C5A">
        <w:rPr>
          <w:lang w:val="en-GB"/>
        </w:rPr>
        <w:t xml:space="preserve">raditional </w:t>
      </w:r>
      <w:r w:rsidR="000F20D3">
        <w:rPr>
          <w:lang w:val="en-GB"/>
        </w:rPr>
        <w:t>C</w:t>
      </w:r>
      <w:r w:rsidRPr="00E43C5A">
        <w:rPr>
          <w:lang w:val="en-GB"/>
        </w:rPr>
        <w:t>ustodians of the land, the Whadjuk people, and recognition of their ongoing contribution to the university, city, and region. All attendees</w:t>
      </w:r>
      <w:r w:rsidR="000F20D3">
        <w:rPr>
          <w:lang w:val="en-GB"/>
        </w:rPr>
        <w:t xml:space="preserve"> - </w:t>
      </w:r>
      <w:r w:rsidRPr="00E43C5A">
        <w:rPr>
          <w:lang w:val="en-GB"/>
        </w:rPr>
        <w:t xml:space="preserve">Kay Zin Lin, Rabab Ahsan, Yesha Parekh, Adithya Shanil, Elowyn Worrall, Alexis Smyth and </w:t>
      </w:r>
      <w:proofErr w:type="spellStart"/>
      <w:r w:rsidRPr="00E43C5A">
        <w:rPr>
          <w:lang w:val="en-GB"/>
        </w:rPr>
        <w:t>Arushu</w:t>
      </w:r>
      <w:proofErr w:type="spellEnd"/>
      <w:r w:rsidRPr="00E43C5A">
        <w:rPr>
          <w:lang w:val="en-GB"/>
        </w:rPr>
        <w:t xml:space="preserve"> Bhatia</w:t>
      </w:r>
      <w:r w:rsidR="000F20D3">
        <w:rPr>
          <w:lang w:val="en-GB"/>
        </w:rPr>
        <w:t xml:space="preserve"> -</w:t>
      </w:r>
      <w:r w:rsidRPr="00E43C5A">
        <w:rPr>
          <w:lang w:val="en-GB"/>
        </w:rPr>
        <w:t xml:space="preserve">introduced themselves, shared fun facts, and discussed their stages of study as part of icebreaker activities. Kay Zin Lin then outlined the objectives for the coming year, including educational workshops, resume-building sessions, guidance on </w:t>
      </w:r>
      <w:r w:rsidR="000F20D3" w:rsidRPr="00E43C5A">
        <w:rPr>
          <w:lang w:val="en-GB"/>
        </w:rPr>
        <w:t xml:space="preserve">Pebble </w:t>
      </w:r>
      <w:r w:rsidR="000F20D3">
        <w:rPr>
          <w:lang w:val="en-GB"/>
        </w:rPr>
        <w:t>P</w:t>
      </w:r>
      <w:r w:rsidR="000F20D3" w:rsidRPr="00E43C5A">
        <w:rPr>
          <w:lang w:val="en-GB"/>
        </w:rPr>
        <w:t>ad</w:t>
      </w:r>
      <w:r w:rsidRPr="00E43C5A">
        <w:rPr>
          <w:lang w:val="en-GB"/>
        </w:rPr>
        <w:t xml:space="preserve"> for nursing, midwifery, paramedicine, and oral health therapy students, networking events, GradConnect information sessions, and social events such as paint-and-sip nights, movie nights, and sausage sizzles. Attendees were encouraged to plan and book events early to ensure smooth execution.</w:t>
      </w:r>
    </w:p>
    <w:p w14:paraId="7174A887" w14:textId="77777777" w:rsidR="00E43C5A" w:rsidRPr="00E43C5A" w:rsidRDefault="00E43C5A" w:rsidP="00E43C5A">
      <w:pPr>
        <w:rPr>
          <w:lang w:val="en-GB"/>
        </w:rPr>
      </w:pPr>
    </w:p>
    <w:p w14:paraId="55F83D9C" w14:textId="53EE6809" w:rsidR="00E43C5A" w:rsidRDefault="00E43C5A" w:rsidP="00E43C5A">
      <w:pPr>
        <w:rPr>
          <w:lang w:val="en-GB"/>
        </w:rPr>
      </w:pPr>
      <w:r w:rsidRPr="00E43C5A">
        <w:rPr>
          <w:lang w:val="en-GB"/>
        </w:rPr>
        <w:t>The AGM proceeded with the election of committee roles, with the following appointments: Kay Zin Lin as President, Rabab Ahsan as Vice President, Adithya Shanil as Secretary, Elowyn Worrall as Treasurer, Yesha Parekh as Education Chair (Nursing), Alexis Smyth as Marketing/Social Chair</w:t>
      </w:r>
      <w:r w:rsidR="000F20D3">
        <w:rPr>
          <w:lang w:val="en-GB"/>
        </w:rPr>
        <w:t>,</w:t>
      </w:r>
      <w:r w:rsidRPr="00E43C5A">
        <w:rPr>
          <w:lang w:val="en-GB"/>
        </w:rPr>
        <w:t xml:space="preserve"> </w:t>
      </w:r>
      <w:proofErr w:type="spellStart"/>
      <w:r w:rsidRPr="00E43C5A">
        <w:rPr>
          <w:lang w:val="en-GB"/>
        </w:rPr>
        <w:t>Arushu</w:t>
      </w:r>
      <w:proofErr w:type="spellEnd"/>
      <w:r w:rsidRPr="00E43C5A">
        <w:rPr>
          <w:lang w:val="en-GB"/>
        </w:rPr>
        <w:t xml:space="preserve"> Bhatia as Social Event Coordinator</w:t>
      </w:r>
      <w:r w:rsidR="000F20D3">
        <w:rPr>
          <w:lang w:val="en-GB"/>
        </w:rPr>
        <w:t xml:space="preserve"> and </w:t>
      </w:r>
      <w:proofErr w:type="spellStart"/>
      <w:r w:rsidR="000F20D3">
        <w:rPr>
          <w:lang w:val="en-GB"/>
        </w:rPr>
        <w:t>Zehrah</w:t>
      </w:r>
      <w:proofErr w:type="spellEnd"/>
      <w:r w:rsidR="000F20D3">
        <w:rPr>
          <w:lang w:val="en-GB"/>
        </w:rPr>
        <w:t xml:space="preserve"> Al Asaadi as a General Committee Member</w:t>
      </w:r>
      <w:r w:rsidRPr="00E43C5A">
        <w:rPr>
          <w:lang w:val="en-GB"/>
        </w:rPr>
        <w:t xml:space="preserve">. A networking event idea was raised by the </w:t>
      </w:r>
      <w:r w:rsidR="000F20D3">
        <w:rPr>
          <w:lang w:val="en-GB"/>
        </w:rPr>
        <w:t>Curtin Allied Health Club (</w:t>
      </w:r>
      <w:r w:rsidRPr="00E43C5A">
        <w:rPr>
          <w:lang w:val="en-GB"/>
        </w:rPr>
        <w:t>CAH</w:t>
      </w:r>
      <w:r w:rsidR="000F20D3">
        <w:rPr>
          <w:lang w:val="en-GB"/>
        </w:rPr>
        <w:t xml:space="preserve">) </w:t>
      </w:r>
      <w:r w:rsidRPr="00E43C5A">
        <w:rPr>
          <w:lang w:val="en-GB"/>
        </w:rPr>
        <w:t>president, and new initiatives were briefly discussed. The committee also addressed conflicts of interest, emphasi</w:t>
      </w:r>
      <w:r w:rsidR="000F20D3">
        <w:rPr>
          <w:lang w:val="en-GB"/>
        </w:rPr>
        <w:t>s</w:t>
      </w:r>
      <w:r w:rsidRPr="00E43C5A">
        <w:rPr>
          <w:lang w:val="en-GB"/>
        </w:rPr>
        <w:t>ing that members must declare any potential conflicts verbally at meetings or in writing. These declarations are recorded in the minutes and the club’s Register of Declared Interests. Conflicts are not inherently negative but must be appropriately managed, such as when a member could personally benefit from a club decision.</w:t>
      </w:r>
    </w:p>
    <w:p w14:paraId="453C4486" w14:textId="77777777" w:rsidR="00E43C5A" w:rsidRPr="00E43C5A" w:rsidRDefault="00E43C5A" w:rsidP="00E43C5A">
      <w:pPr>
        <w:rPr>
          <w:lang w:val="en-GB"/>
        </w:rPr>
      </w:pPr>
    </w:p>
    <w:p w14:paraId="2F606828" w14:textId="411C6DC7" w:rsidR="00E43C5A" w:rsidRPr="00E43C5A" w:rsidRDefault="00E43C5A" w:rsidP="00E43C5A">
      <w:pPr>
        <w:rPr>
          <w:lang w:val="en-GB"/>
        </w:rPr>
      </w:pPr>
      <w:r w:rsidRPr="00E43C5A">
        <w:rPr>
          <w:lang w:val="en-GB"/>
        </w:rPr>
        <w:t xml:space="preserve">The new committee were advised of their duties and expectations as a Curtin Student Guild club. Key points included adherence to the Guild’s policies, constitution, and Society Rules, proper usage of </w:t>
      </w:r>
      <w:proofErr w:type="spellStart"/>
      <w:r w:rsidRPr="00E43C5A">
        <w:rPr>
          <w:lang w:val="en-GB"/>
        </w:rPr>
        <w:t>TidyHQ</w:t>
      </w:r>
      <w:proofErr w:type="spellEnd"/>
      <w:r w:rsidRPr="00E43C5A">
        <w:rPr>
          <w:lang w:val="en-GB"/>
        </w:rPr>
        <w:t xml:space="preserve"> for club management, timely annual registration, and seeking Guild approval for all on</w:t>
      </w:r>
      <w:r w:rsidR="000F20D3">
        <w:rPr>
          <w:lang w:val="en-GB"/>
        </w:rPr>
        <w:t xml:space="preserve"> and off-</w:t>
      </w:r>
      <w:r w:rsidRPr="00E43C5A">
        <w:rPr>
          <w:lang w:val="en-GB"/>
        </w:rPr>
        <w:t>campus events for liability and risk assessment purposes. The Guild Club Support team was identified as the first point of contact for guidance. The meeting concluded with a reminder that operating transparently, in the best interest of members</w:t>
      </w:r>
      <w:r w:rsidR="000F20D3">
        <w:rPr>
          <w:lang w:val="en-GB"/>
        </w:rPr>
        <w:t xml:space="preserve"> </w:t>
      </w:r>
      <w:r w:rsidRPr="00E43C5A">
        <w:rPr>
          <w:lang w:val="en-GB"/>
        </w:rPr>
        <w:t xml:space="preserve">and following Guild regulations is essential for the successful functioning of the club. The meeting adjourned at 1800. </w:t>
      </w:r>
    </w:p>
    <w:p w14:paraId="4811CBF3" w14:textId="77777777" w:rsidR="00493676" w:rsidRPr="00E43C5A" w:rsidRDefault="00493676" w:rsidP="00493676"/>
    <w:sectPr w:rsidR="00493676" w:rsidRPr="00E43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0C49"/>
    <w:multiLevelType w:val="hybridMultilevel"/>
    <w:tmpl w:val="EC784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427CD"/>
    <w:multiLevelType w:val="hybridMultilevel"/>
    <w:tmpl w:val="7FFC6E2E"/>
    <w:lvl w:ilvl="0" w:tplc="3A94AA86">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A57066"/>
    <w:multiLevelType w:val="hybridMultilevel"/>
    <w:tmpl w:val="145E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659106">
    <w:abstractNumId w:val="0"/>
  </w:num>
  <w:num w:numId="2" w16cid:durableId="324433732">
    <w:abstractNumId w:val="2"/>
  </w:num>
  <w:num w:numId="3" w16cid:durableId="28963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76"/>
    <w:rsid w:val="000E6DD2"/>
    <w:rsid w:val="000F20D3"/>
    <w:rsid w:val="001C692D"/>
    <w:rsid w:val="001D19F3"/>
    <w:rsid w:val="00224753"/>
    <w:rsid w:val="00396526"/>
    <w:rsid w:val="00493676"/>
    <w:rsid w:val="00494F3B"/>
    <w:rsid w:val="004C72EB"/>
    <w:rsid w:val="00560CBB"/>
    <w:rsid w:val="0060454E"/>
    <w:rsid w:val="00665E7A"/>
    <w:rsid w:val="006F5A7A"/>
    <w:rsid w:val="00701220"/>
    <w:rsid w:val="00956172"/>
    <w:rsid w:val="00A5029E"/>
    <w:rsid w:val="00BD7AA1"/>
    <w:rsid w:val="00E43C5A"/>
    <w:rsid w:val="00ED579E"/>
    <w:rsid w:val="00F12B75"/>
    <w:rsid w:val="00F32BB1"/>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6ACC"/>
  <w15:chartTrackingRefBased/>
  <w15:docId w15:val="{954D4F1C-8543-5C44-AE01-C8F96AE0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6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76"/>
    <w:rPr>
      <w:rFonts w:eastAsiaTheme="majorEastAsia" w:cstheme="majorBidi"/>
      <w:color w:val="272727" w:themeColor="text1" w:themeTint="D8"/>
    </w:rPr>
  </w:style>
  <w:style w:type="paragraph" w:styleId="Title">
    <w:name w:val="Title"/>
    <w:basedOn w:val="Normal"/>
    <w:next w:val="Normal"/>
    <w:link w:val="TitleChar"/>
    <w:uiPriority w:val="10"/>
    <w:qFormat/>
    <w:rsid w:val="00493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676"/>
    <w:rPr>
      <w:i/>
      <w:iCs/>
      <w:color w:val="404040" w:themeColor="text1" w:themeTint="BF"/>
    </w:rPr>
  </w:style>
  <w:style w:type="paragraph" w:styleId="ListParagraph">
    <w:name w:val="List Paragraph"/>
    <w:basedOn w:val="Normal"/>
    <w:uiPriority w:val="34"/>
    <w:qFormat/>
    <w:rsid w:val="00493676"/>
    <w:pPr>
      <w:ind w:left="720"/>
      <w:contextualSpacing/>
    </w:pPr>
  </w:style>
  <w:style w:type="character" w:styleId="IntenseEmphasis">
    <w:name w:val="Intense Emphasis"/>
    <w:basedOn w:val="DefaultParagraphFont"/>
    <w:uiPriority w:val="21"/>
    <w:qFormat/>
    <w:rsid w:val="00493676"/>
    <w:rPr>
      <w:i/>
      <w:iCs/>
      <w:color w:val="0F4761" w:themeColor="accent1" w:themeShade="BF"/>
    </w:rPr>
  </w:style>
  <w:style w:type="paragraph" w:styleId="IntenseQuote">
    <w:name w:val="Intense Quote"/>
    <w:basedOn w:val="Normal"/>
    <w:next w:val="Normal"/>
    <w:link w:val="IntenseQuoteChar"/>
    <w:uiPriority w:val="30"/>
    <w:qFormat/>
    <w:rsid w:val="00493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676"/>
    <w:rPr>
      <w:i/>
      <w:iCs/>
      <w:color w:val="0F4761" w:themeColor="accent1" w:themeShade="BF"/>
    </w:rPr>
  </w:style>
  <w:style w:type="character" w:styleId="IntenseReference">
    <w:name w:val="Intense Reference"/>
    <w:basedOn w:val="DefaultParagraphFont"/>
    <w:uiPriority w:val="32"/>
    <w:qFormat/>
    <w:rsid w:val="00493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Rabab Ahsan (Student)</dc:creator>
  <cp:keywords/>
  <dc:description/>
  <cp:lastModifiedBy>Alexis Smyth</cp:lastModifiedBy>
  <cp:revision>3</cp:revision>
  <dcterms:created xsi:type="dcterms:W3CDTF">2025-11-06T08:03:00Z</dcterms:created>
  <dcterms:modified xsi:type="dcterms:W3CDTF">2025-11-06T08:13:00Z</dcterms:modified>
</cp:coreProperties>
</file>